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9F8" w:rsidRPr="007929F8" w:rsidRDefault="00662E63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HUKUKA GİRİŞ</w:t>
      </w:r>
    </w:p>
    <w:tbl>
      <w:tblPr>
        <w:tblStyle w:val="TabloKlavuzu"/>
        <w:tblW w:w="9653" w:type="dxa"/>
        <w:tblInd w:w="-189" w:type="dxa"/>
        <w:tblLook w:val="04A0"/>
      </w:tblPr>
      <w:tblGrid>
        <w:gridCol w:w="2707"/>
        <w:gridCol w:w="6946"/>
      </w:tblGrid>
      <w:tr w:rsidR="007929F8" w:rsidRPr="007929F8" w:rsidTr="00662E63">
        <w:tc>
          <w:tcPr>
            <w:tcW w:w="2707" w:type="dxa"/>
          </w:tcPr>
          <w:p w:rsidR="007929F8" w:rsidRPr="007929F8" w:rsidRDefault="007929F8" w:rsidP="00662E63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946" w:type="dxa"/>
          </w:tcPr>
          <w:p w:rsidR="007929F8" w:rsidRPr="007929F8" w:rsidRDefault="009E5132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Hukuka Giriş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8A7693" w:rsidRDefault="00563FD6" w:rsidP="00662E63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61181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946" w:type="dxa"/>
          </w:tcPr>
          <w:p w:rsidR="00563FD6" w:rsidRPr="00361181" w:rsidRDefault="00563FD6" w:rsidP="00480280">
            <w:pPr>
              <w:rPr>
                <w:rFonts w:ascii="Times New Roman" w:hAnsi="Times New Roman" w:cs="Times New Roman"/>
                <w:bCs/>
              </w:rPr>
            </w:pPr>
            <w:r w:rsidRPr="00361181">
              <w:rPr>
                <w:rFonts w:ascii="Times New Roman" w:hAnsi="Times New Roman" w:cs="Times New Roman"/>
              </w:rPr>
              <w:t>3 (Teori=3)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662E63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AKTS'si</w:t>
            </w:r>
          </w:p>
        </w:tc>
        <w:tc>
          <w:tcPr>
            <w:tcW w:w="6946" w:type="dxa"/>
          </w:tcPr>
          <w:p w:rsidR="00563FD6" w:rsidRPr="007929F8" w:rsidRDefault="009E5132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662E63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946" w:type="dxa"/>
          </w:tcPr>
          <w:p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Dr.Öğr.Üyesi Ahmet TERZİOĞLU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662E63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946" w:type="dxa"/>
          </w:tcPr>
          <w:p w:rsidR="00563FD6" w:rsidRPr="007929F8" w:rsidRDefault="009E5132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Perşembe 08</w:t>
            </w:r>
            <w:r w:rsidR="00563FD6">
              <w:rPr>
                <w:rFonts w:ascii="Times New Roman" w:eastAsia="Calibri" w:hAnsi="Times New Roman" w:cs="Times New Roman"/>
                <w:sz w:val="24"/>
                <w:szCs w:val="24"/>
              </w:rPr>
              <w:t>:00-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563FD6">
              <w:rPr>
                <w:rFonts w:ascii="Times New Roman" w:eastAsia="Calibri" w:hAnsi="Times New Roman" w:cs="Times New Roman"/>
                <w:sz w:val="24"/>
                <w:szCs w:val="24"/>
              </w:rPr>
              <w:t>:00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662E63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946" w:type="dxa"/>
          </w:tcPr>
          <w:p w:rsidR="00563FD6" w:rsidRPr="007929F8" w:rsidRDefault="007A1E6C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Salı 13:00-15:00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662E63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946" w:type="dxa"/>
          </w:tcPr>
          <w:p w:rsidR="00563FD6" w:rsidRPr="007929F8" w:rsidRDefault="0018231C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" w:history="1">
              <w:r w:rsidR="00563FD6" w:rsidRPr="007929F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aterzioglu@harran.edu.tr</w:t>
              </w:r>
            </w:hyperlink>
            <w:r w:rsidR="00563FD6"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414.3181062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662E63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946" w:type="dxa"/>
          </w:tcPr>
          <w:p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Derse hazırlık aşamasında, öğrenciler ders kaynaklarından her haftanın konusunu derse gelmeden önce inceleme yaparak geleceklerdir</w:t>
            </w:r>
            <w:proofErr w:type="gramStart"/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662E63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946" w:type="dxa"/>
          </w:tcPr>
          <w:p w:rsidR="00563FD6" w:rsidRPr="007929F8" w:rsidRDefault="00563FD6" w:rsidP="007929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Bireysel ve toplu iş hukuku ile ilgili olarak İş Kanunu ve Sendikalar Kanunu çerçevesinde iş hukuku alanında analiz yapabilmektir.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946" w:type="dxa"/>
          </w:tcPr>
          <w:p w:rsidR="00563FD6" w:rsidRPr="007929F8" w:rsidRDefault="00563FD6" w:rsidP="007929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 dersin sonunda öğrenci;</w:t>
            </w:r>
          </w:p>
          <w:p w:rsidR="009E5132" w:rsidRPr="009E5132" w:rsidRDefault="009E5132" w:rsidP="009E51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132">
              <w:rPr>
                <w:rFonts w:ascii="Times New Roman" w:eastAsia="Calibri" w:hAnsi="Times New Roman" w:cs="Times New Roman"/>
                <w:sz w:val="24"/>
                <w:szCs w:val="24"/>
              </w:rPr>
              <w:t>1) Hukukun temel kavramlarını sıralar.</w:t>
            </w:r>
          </w:p>
          <w:p w:rsidR="009E5132" w:rsidRPr="009E5132" w:rsidRDefault="009E5132" w:rsidP="009E51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132">
              <w:rPr>
                <w:rFonts w:ascii="Times New Roman" w:eastAsia="Calibri" w:hAnsi="Times New Roman" w:cs="Times New Roman"/>
                <w:sz w:val="24"/>
                <w:szCs w:val="24"/>
              </w:rPr>
              <w:t>2) Kamu ve özel hukuk ayırımını yapar.</w:t>
            </w:r>
          </w:p>
          <w:p w:rsidR="009E5132" w:rsidRPr="009E5132" w:rsidRDefault="009E5132" w:rsidP="009E51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132">
              <w:rPr>
                <w:rFonts w:ascii="Times New Roman" w:eastAsia="Calibri" w:hAnsi="Times New Roman" w:cs="Times New Roman"/>
                <w:sz w:val="24"/>
                <w:szCs w:val="24"/>
              </w:rPr>
              <w:t>3) Yargı örgütündeki teşkilat yapısını sınıflandırır.</w:t>
            </w:r>
          </w:p>
          <w:p w:rsidR="009E5132" w:rsidRPr="009E5132" w:rsidRDefault="009E5132" w:rsidP="009E51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132">
              <w:rPr>
                <w:rFonts w:ascii="Times New Roman" w:eastAsia="Calibri" w:hAnsi="Times New Roman" w:cs="Times New Roman"/>
                <w:sz w:val="24"/>
                <w:szCs w:val="24"/>
              </w:rPr>
              <w:t>4) Hukuk sistemlerini karşılaştırır.</w:t>
            </w:r>
          </w:p>
          <w:p w:rsidR="009E5132" w:rsidRPr="009E5132" w:rsidRDefault="009E5132" w:rsidP="009E51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132">
              <w:rPr>
                <w:rFonts w:ascii="Times New Roman" w:eastAsia="Calibri" w:hAnsi="Times New Roman" w:cs="Times New Roman"/>
                <w:sz w:val="24"/>
                <w:szCs w:val="24"/>
              </w:rPr>
              <w:t>5) Hukukun asli ve yardımcı kaynaklarını tanımlar.</w:t>
            </w:r>
          </w:p>
          <w:p w:rsidR="00563FD6" w:rsidRPr="007929F8" w:rsidRDefault="009E5132" w:rsidP="009E5132">
            <w:pPr>
              <w:rPr>
                <w:rFonts w:ascii="Times New Roman" w:eastAsia="Calibri" w:hAnsi="Times New Roman" w:cs="Times New Roman"/>
              </w:rPr>
            </w:pPr>
            <w:r w:rsidRPr="009E5132">
              <w:rPr>
                <w:rFonts w:ascii="Times New Roman" w:eastAsia="Calibri" w:hAnsi="Times New Roman" w:cs="Times New Roman"/>
                <w:sz w:val="24"/>
                <w:szCs w:val="24"/>
              </w:rPr>
              <w:t>6) Hukukun nasıl uygulanacağını anlatır.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946" w:type="dxa"/>
          </w:tcPr>
          <w:p w:rsidR="000C4748" w:rsidRPr="009E5132" w:rsidRDefault="009877CD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1.Hafta</w:t>
            </w:r>
            <w:r w:rsidR="007E02CC"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hAnsiTheme="majorBidi" w:cstheme="majorBidi"/>
              </w:rPr>
              <w:t>Toplum ve hukuk</w:t>
            </w:r>
          </w:p>
          <w:p w:rsidR="000C4748" w:rsidRPr="009E5132" w:rsidRDefault="007E02CC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2.Hafta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hAnsiTheme="majorBidi" w:cstheme="majorBidi"/>
              </w:rPr>
              <w:t>Hukukun kollara ayrılması</w:t>
            </w:r>
          </w:p>
          <w:p w:rsidR="000C4748" w:rsidRPr="009E5132" w:rsidRDefault="000F7BC8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3.Hafta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hAnsiTheme="majorBidi" w:cstheme="majorBidi"/>
              </w:rPr>
              <w:t>Hukukun kaynakları</w:t>
            </w:r>
          </w:p>
          <w:p w:rsidR="000C4748" w:rsidRPr="009E5132" w:rsidRDefault="000F7BC8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4.Hafta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hAnsiTheme="majorBidi" w:cstheme="majorBidi"/>
              </w:rPr>
              <w:t>Gerçek kişiler, özel hukuk tüzel kişileri, kamu tüzel kişileri</w:t>
            </w:r>
          </w:p>
          <w:p w:rsidR="000C4748" w:rsidRPr="009E5132" w:rsidRDefault="000F7BC8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5.Hafta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hAnsiTheme="majorBidi" w:cstheme="majorBidi"/>
              </w:rPr>
              <w:t xml:space="preserve">Soy hısımlığı, dünür hısımlığı, evlat edinmeden doğan hısımlık  </w:t>
            </w:r>
          </w:p>
          <w:p w:rsidR="000C4748" w:rsidRPr="009E5132" w:rsidRDefault="000F7BC8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6.Hafta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hAnsiTheme="majorBidi" w:cstheme="majorBidi"/>
              </w:rPr>
              <w:t xml:space="preserve">Konut, konut çeşitleri, tüzel kişilerin konutu  </w:t>
            </w:r>
          </w:p>
          <w:p w:rsidR="000C4748" w:rsidRPr="009E5132" w:rsidRDefault="000F7BC8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7.Hafta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hAnsiTheme="majorBidi" w:cstheme="majorBidi"/>
              </w:rPr>
              <w:t>Tüzel kişilerin konutu</w:t>
            </w:r>
          </w:p>
          <w:p w:rsidR="000C4748" w:rsidRPr="009E5132" w:rsidRDefault="000F7BC8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8.Hafta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hAnsiTheme="majorBidi" w:cstheme="majorBidi"/>
              </w:rPr>
              <w:t>Aile hukukuna egemen olan ilkeler</w:t>
            </w:r>
          </w:p>
          <w:p w:rsidR="000C4748" w:rsidRPr="009E5132" w:rsidRDefault="000F7BC8" w:rsidP="000C4748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9.Hafta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N</w:t>
            </w:r>
            <w:r w:rsidR="009E5132" w:rsidRPr="009E5132">
              <w:rPr>
                <w:rFonts w:asciiTheme="majorBidi" w:hAnsiTheme="majorBidi" w:cstheme="majorBidi"/>
              </w:rPr>
              <w:t>işanlanma, evlenme, boşanma, eşlerin mal rejimleri</w:t>
            </w:r>
          </w:p>
          <w:p w:rsidR="000C4748" w:rsidRPr="009E5132" w:rsidRDefault="000F7BC8" w:rsidP="009E5132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10.Hafta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Mirasa egemen olan ilkeler, yasal mirasçılar, ölenin belirlediği mirasçılar, mirasçıların sorumluluğu</w:t>
            </w:r>
          </w:p>
          <w:p w:rsidR="009E5132" w:rsidRPr="009E5132" w:rsidRDefault="000F7BC8" w:rsidP="009E5132">
            <w:pP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11.Hafta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Mülkiyet hakkı, taşınır ve taşınmaz mülkiyet, mülkiyet hakkının çeşitleri</w:t>
            </w:r>
            <w:r w:rsidR="009E5132" w:rsidRPr="009E513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0C4748" w:rsidRPr="009E5132" w:rsidRDefault="000F7BC8" w:rsidP="009E5132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12.Hafta</w:t>
            </w:r>
            <w:r w:rsidR="00AF025D"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Hukuksal işlemler, hukuksal olaylar, kamu hukuku işlemleri</w:t>
            </w:r>
          </w:p>
          <w:p w:rsidR="000C4748" w:rsidRPr="009E5132" w:rsidRDefault="000F7BC8" w:rsidP="009E5132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13.Hafta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Kamu hakları, özel haklar, hakların kazanılması ve kaybedilmesi, sorumluluk</w:t>
            </w:r>
          </w:p>
          <w:p w:rsidR="00563FD6" w:rsidRPr="009E5132" w:rsidRDefault="000F7BC8" w:rsidP="009E5132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 w:rsidRPr="009E513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14.Hafta</w:t>
            </w:r>
            <w:r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 xml:space="preserve"> </w:t>
            </w:r>
            <w:r w:rsidR="009E5132" w:rsidRPr="009E5132"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Yargı yerleri</w:t>
            </w:r>
          </w:p>
        </w:tc>
      </w:tr>
      <w:tr w:rsidR="00563FD6" w:rsidRPr="007929F8" w:rsidTr="00662E63">
        <w:tc>
          <w:tcPr>
            <w:tcW w:w="2707" w:type="dxa"/>
          </w:tcPr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946" w:type="dxa"/>
          </w:tcPr>
          <w:p w:rsidR="00563FD6" w:rsidRDefault="00563FD6" w:rsidP="00563FD6">
            <w:pPr>
              <w:rPr>
                <w:rFonts w:ascii="Times New Roman" w:eastAsia="Calibri" w:hAnsi="Times New Roman" w:cs="Times New Roman"/>
              </w:rPr>
            </w:pPr>
          </w:p>
          <w:p w:rsidR="00563FD6" w:rsidRPr="007929F8" w:rsidRDefault="00563FD6" w:rsidP="00563FD6">
            <w:pPr>
              <w:rPr>
                <w:rFonts w:ascii="Times New Roman" w:eastAsia="Calibri" w:hAnsi="Times New Roman" w:cs="Times New Roman"/>
              </w:rPr>
            </w:pPr>
            <w:r w:rsidRPr="00563FD6">
              <w:rPr>
                <w:rFonts w:ascii="Times New Roman" w:eastAsia="Calibri" w:hAnsi="Times New Roman" w:cs="Times New Roman"/>
              </w:rPr>
              <w:t>Ara Sınav, Kısa Sınav, Yarıyıl Sonu Sınavı ve Değerlendirmelerin yapılacağı tarih, gün ve saatler daha sonra Senatonun alacağı karara göre açıklanacaktır.</w:t>
            </w:r>
          </w:p>
        </w:tc>
      </w:tr>
      <w:tr w:rsidR="00563FD6" w:rsidRPr="007929F8" w:rsidTr="00662E63">
        <w:tc>
          <w:tcPr>
            <w:tcW w:w="2707" w:type="dxa"/>
          </w:tcPr>
          <w:p w:rsidR="00755E6C" w:rsidRDefault="00755E6C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Kaynaklar</w:t>
            </w:r>
          </w:p>
        </w:tc>
        <w:tc>
          <w:tcPr>
            <w:tcW w:w="6946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Content>
              <w:p w:rsidR="009E5132" w:rsidRPr="009E5132" w:rsidRDefault="009E5132" w:rsidP="009E5132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</w:pPr>
                <w:r w:rsidRPr="009E513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Sümer, H.H. (2023). </w:t>
                </w:r>
                <w:r w:rsidRPr="009E5132">
                  <w:rPr>
                    <w:rFonts w:ascii="Times New Roman" w:eastAsia="Times New Roman" w:hAnsi="Times New Roman" w:cs="Times New Roman"/>
                    <w:i/>
                    <w:iCs/>
                    <w:sz w:val="24"/>
                    <w:szCs w:val="24"/>
                    <w:lang w:eastAsia="tr-TR"/>
                  </w:rPr>
                  <w:t>Hukuka Giriş.</w:t>
                </w:r>
                <w:r w:rsidRPr="009E513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 Ankara: Seçkin Yayıncılık.</w:t>
                </w:r>
              </w:p>
              <w:p w:rsidR="009E5132" w:rsidRPr="009E5132" w:rsidRDefault="009E5132" w:rsidP="009E5132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</w:pPr>
                <w:r w:rsidRPr="009E513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Gözler, K. (2021). </w:t>
                </w:r>
                <w:r w:rsidRPr="009E513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Hukuka Giriş</w:t>
                </w:r>
                <w:r w:rsidRPr="009E513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, Bursa: Ekin Yayınevi.</w:t>
                </w:r>
              </w:p>
              <w:p w:rsidR="00563FD6" w:rsidRPr="007929F8" w:rsidRDefault="009E5132" w:rsidP="009E5132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</w:pPr>
                <w:r w:rsidRPr="009E513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Gözübüyük, Ş. (2023). </w:t>
                </w:r>
                <w:r w:rsidRPr="009E513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Hukuka Giriş ve Hukukun Temel Kavramları,</w:t>
                </w:r>
                <w:r w:rsidRPr="009E513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 Ankara: Turhan Kitabevi.</w:t>
                </w:r>
              </w:p>
            </w:sdtContent>
          </w:sdt>
        </w:tc>
      </w:tr>
    </w:tbl>
    <w:p w:rsid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TabloKlavuzu"/>
        <w:tblW w:w="9634" w:type="dxa"/>
        <w:tblLayout w:type="fixed"/>
        <w:tblLook w:val="04A0"/>
      </w:tblPr>
      <w:tblGrid>
        <w:gridCol w:w="593"/>
        <w:gridCol w:w="821"/>
        <w:gridCol w:w="166"/>
        <w:gridCol w:w="656"/>
        <w:gridCol w:w="822"/>
        <w:gridCol w:w="107"/>
        <w:gridCol w:w="715"/>
        <w:gridCol w:w="822"/>
        <w:gridCol w:w="51"/>
        <w:gridCol w:w="771"/>
        <w:gridCol w:w="816"/>
        <w:gridCol w:w="6"/>
        <w:gridCol w:w="822"/>
        <w:gridCol w:w="759"/>
        <w:gridCol w:w="63"/>
        <w:gridCol w:w="822"/>
        <w:gridCol w:w="822"/>
      </w:tblGrid>
      <w:tr w:rsidR="004E2B8A" w:rsidRPr="004E2B8A" w:rsidTr="001A2788">
        <w:trPr>
          <w:trHeight w:val="538"/>
        </w:trPr>
        <w:tc>
          <w:tcPr>
            <w:tcW w:w="9634" w:type="dxa"/>
            <w:gridSpan w:val="17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PROGRAM ÖĞRENME ÇIKTILARI İLE</w:t>
            </w:r>
          </w:p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DERS ÖĞRENİM ÇIKTILARI İLİŞKİSİ TABLOSU</w:t>
            </w:r>
          </w:p>
        </w:tc>
      </w:tr>
      <w:tr w:rsidR="004E2B8A" w:rsidRPr="004E2B8A" w:rsidTr="001A2788">
        <w:trPr>
          <w:trHeight w:val="477"/>
        </w:trPr>
        <w:tc>
          <w:tcPr>
            <w:tcW w:w="59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ÖÇ</w:t>
            </w:r>
          </w:p>
        </w:tc>
        <w:tc>
          <w:tcPr>
            <w:tcW w:w="821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PÇ2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PÇ3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PÇ4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PÇ5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PÇ6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PÇ7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PÇ8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PÇ9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PÇ10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PÇ11</w:t>
            </w:r>
          </w:p>
        </w:tc>
      </w:tr>
      <w:tr w:rsidR="004E2B8A" w:rsidRPr="004E2B8A" w:rsidTr="001A2788">
        <w:trPr>
          <w:trHeight w:val="477"/>
        </w:trPr>
        <w:tc>
          <w:tcPr>
            <w:tcW w:w="59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ÖÇ1</w:t>
            </w:r>
          </w:p>
        </w:tc>
        <w:tc>
          <w:tcPr>
            <w:tcW w:w="821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4E2B8A" w:rsidRPr="004E2B8A" w:rsidTr="001A2788">
        <w:trPr>
          <w:trHeight w:val="477"/>
        </w:trPr>
        <w:tc>
          <w:tcPr>
            <w:tcW w:w="59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ÖÇ2</w:t>
            </w:r>
          </w:p>
        </w:tc>
        <w:tc>
          <w:tcPr>
            <w:tcW w:w="821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4E2B8A" w:rsidRPr="004E2B8A" w:rsidTr="001A2788">
        <w:trPr>
          <w:trHeight w:val="477"/>
        </w:trPr>
        <w:tc>
          <w:tcPr>
            <w:tcW w:w="59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ÖÇ3</w:t>
            </w:r>
          </w:p>
        </w:tc>
        <w:tc>
          <w:tcPr>
            <w:tcW w:w="821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4E2B8A" w:rsidRPr="004E2B8A" w:rsidTr="001A2788">
        <w:trPr>
          <w:trHeight w:val="477"/>
        </w:trPr>
        <w:tc>
          <w:tcPr>
            <w:tcW w:w="59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ÖÇ4</w:t>
            </w:r>
          </w:p>
        </w:tc>
        <w:tc>
          <w:tcPr>
            <w:tcW w:w="821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4E2B8A" w:rsidRPr="004E2B8A" w:rsidTr="001A2788">
        <w:trPr>
          <w:trHeight w:val="477"/>
        </w:trPr>
        <w:tc>
          <w:tcPr>
            <w:tcW w:w="59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ÖÇ5</w:t>
            </w:r>
          </w:p>
        </w:tc>
        <w:tc>
          <w:tcPr>
            <w:tcW w:w="821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4E2B8A" w:rsidRPr="004E2B8A" w:rsidTr="001A2788">
        <w:trPr>
          <w:trHeight w:val="477"/>
        </w:trPr>
        <w:tc>
          <w:tcPr>
            <w:tcW w:w="9634" w:type="dxa"/>
            <w:gridSpan w:val="17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ÖÇ: Öğrenme Çıktıları, PÇ: Program Çıktıları</w:t>
            </w:r>
          </w:p>
        </w:tc>
      </w:tr>
      <w:tr w:rsidR="004E2B8A" w:rsidRPr="004E2B8A" w:rsidTr="001A2788">
        <w:trPr>
          <w:trHeight w:val="477"/>
        </w:trPr>
        <w:tc>
          <w:tcPr>
            <w:tcW w:w="1580" w:type="dxa"/>
            <w:gridSpan w:val="3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Katkı Düzeyi</w:t>
            </w:r>
          </w:p>
        </w:tc>
        <w:tc>
          <w:tcPr>
            <w:tcW w:w="1585" w:type="dxa"/>
            <w:gridSpan w:val="3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1: Çok Düşük</w:t>
            </w:r>
          </w:p>
        </w:tc>
        <w:tc>
          <w:tcPr>
            <w:tcW w:w="1588" w:type="dxa"/>
            <w:gridSpan w:val="3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2: Düşük</w:t>
            </w:r>
          </w:p>
        </w:tc>
        <w:tc>
          <w:tcPr>
            <w:tcW w:w="1587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3: Orta</w:t>
            </w:r>
          </w:p>
        </w:tc>
        <w:tc>
          <w:tcPr>
            <w:tcW w:w="1587" w:type="dxa"/>
            <w:gridSpan w:val="3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4: Yüksek</w:t>
            </w:r>
          </w:p>
        </w:tc>
        <w:tc>
          <w:tcPr>
            <w:tcW w:w="1707" w:type="dxa"/>
            <w:gridSpan w:val="3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5: Çok Yüksek</w:t>
            </w:r>
          </w:p>
        </w:tc>
      </w:tr>
    </w:tbl>
    <w:p w:rsidR="004E2B8A" w:rsidRDefault="004E2B8A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p w:rsidR="00097FBE" w:rsidRPr="004E2B8A" w:rsidRDefault="00097FBE" w:rsidP="004E2B8A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TabloKlavuzu"/>
        <w:tblW w:w="9634" w:type="dxa"/>
        <w:tblLayout w:type="fixed"/>
        <w:tblLook w:val="04A0"/>
      </w:tblPr>
      <w:tblGrid>
        <w:gridCol w:w="1129"/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61"/>
        <w:gridCol w:w="13"/>
      </w:tblGrid>
      <w:tr w:rsidR="004E2B8A" w:rsidRPr="004E2B8A" w:rsidTr="001A2788">
        <w:trPr>
          <w:gridAfter w:val="1"/>
          <w:wAfter w:w="13" w:type="dxa"/>
          <w:trHeight w:val="387"/>
        </w:trPr>
        <w:tc>
          <w:tcPr>
            <w:tcW w:w="9621" w:type="dxa"/>
            <w:gridSpan w:val="1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Program Çıktıları ve İlgili Dersin İlişkisi</w:t>
            </w:r>
          </w:p>
        </w:tc>
      </w:tr>
      <w:tr w:rsidR="004E2B8A" w:rsidRPr="004E2B8A" w:rsidTr="001A2788">
        <w:trPr>
          <w:trHeight w:val="387"/>
        </w:trPr>
        <w:tc>
          <w:tcPr>
            <w:tcW w:w="1129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Dersin İsmi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PÇ1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PÇ2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PÇ3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PÇ4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PÇ5</w:t>
            </w:r>
          </w:p>
        </w:tc>
        <w:tc>
          <w:tcPr>
            <w:tcW w:w="774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PÇ6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PÇ7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PÇ8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PÇ9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PÇ10</w:t>
            </w:r>
          </w:p>
        </w:tc>
        <w:tc>
          <w:tcPr>
            <w:tcW w:w="774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E2B8A">
              <w:rPr>
                <w:rFonts w:ascii="Times New Roman" w:eastAsia="Calibri" w:hAnsi="Times New Roman" w:cs="Times New Roman"/>
                <w:b/>
                <w:bCs/>
              </w:rPr>
              <w:t>PÇ11</w:t>
            </w:r>
          </w:p>
        </w:tc>
      </w:tr>
      <w:tr w:rsidR="004E2B8A" w:rsidRPr="004E2B8A" w:rsidTr="001A2788">
        <w:trPr>
          <w:trHeight w:val="387"/>
        </w:trPr>
        <w:tc>
          <w:tcPr>
            <w:tcW w:w="1129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Hukuka Giriş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4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3" w:type="dxa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4" w:type="dxa"/>
            <w:gridSpan w:val="2"/>
            <w:vAlign w:val="center"/>
          </w:tcPr>
          <w:p w:rsidR="004E2B8A" w:rsidRPr="004E2B8A" w:rsidRDefault="004E2B8A" w:rsidP="004E2B8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B8A"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:rsidR="004E2B8A" w:rsidRPr="007929F8" w:rsidRDefault="004E2B8A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sectPr w:rsidR="004E2B8A" w:rsidRPr="007929F8" w:rsidSect="00182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F4C"/>
    <w:rsid w:val="00001C50"/>
    <w:rsid w:val="00023DD3"/>
    <w:rsid w:val="00097FBE"/>
    <w:rsid w:val="000A39F4"/>
    <w:rsid w:val="000C4748"/>
    <w:rsid w:val="000F4407"/>
    <w:rsid w:val="000F7BC8"/>
    <w:rsid w:val="00112C78"/>
    <w:rsid w:val="00132DF2"/>
    <w:rsid w:val="0018231C"/>
    <w:rsid w:val="00214D8A"/>
    <w:rsid w:val="00270E46"/>
    <w:rsid w:val="002A6CC2"/>
    <w:rsid w:val="002B6C2B"/>
    <w:rsid w:val="002C1B50"/>
    <w:rsid w:val="003035C3"/>
    <w:rsid w:val="00363DB6"/>
    <w:rsid w:val="004E2B8A"/>
    <w:rsid w:val="00563FD6"/>
    <w:rsid w:val="005B42AA"/>
    <w:rsid w:val="00662E63"/>
    <w:rsid w:val="00691F4C"/>
    <w:rsid w:val="006A193C"/>
    <w:rsid w:val="006A3FDE"/>
    <w:rsid w:val="00736A4D"/>
    <w:rsid w:val="00755E6C"/>
    <w:rsid w:val="007929F8"/>
    <w:rsid w:val="007A1E6C"/>
    <w:rsid w:val="007E02CC"/>
    <w:rsid w:val="008C56B7"/>
    <w:rsid w:val="009159F6"/>
    <w:rsid w:val="00986CA2"/>
    <w:rsid w:val="009877CD"/>
    <w:rsid w:val="00990F6C"/>
    <w:rsid w:val="009E5132"/>
    <w:rsid w:val="009E7030"/>
    <w:rsid w:val="00A20726"/>
    <w:rsid w:val="00A731D1"/>
    <w:rsid w:val="00AA562F"/>
    <w:rsid w:val="00AF025D"/>
    <w:rsid w:val="00B561F3"/>
    <w:rsid w:val="00B85CED"/>
    <w:rsid w:val="00C8058C"/>
    <w:rsid w:val="00D52AB7"/>
    <w:rsid w:val="00D706A6"/>
    <w:rsid w:val="00E108CD"/>
    <w:rsid w:val="00F47C57"/>
    <w:rsid w:val="00FC094E"/>
    <w:rsid w:val="00FE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terzioglu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Zerife Yıldırım</cp:lastModifiedBy>
  <cp:revision>3</cp:revision>
  <dcterms:created xsi:type="dcterms:W3CDTF">2024-12-22T21:14:00Z</dcterms:created>
  <dcterms:modified xsi:type="dcterms:W3CDTF">2024-12-22T21:14:00Z</dcterms:modified>
</cp:coreProperties>
</file>